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AC69C5C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0A7C53">
        <w:rPr>
          <w:rFonts w:asciiTheme="majorHAnsi" w:hAnsiTheme="majorHAnsi"/>
          <w:b/>
          <w:color w:val="000000" w:themeColor="text1"/>
          <w:sz w:val="28"/>
          <w:szCs w:val="28"/>
        </w:rPr>
        <w:t xml:space="preserve">THREE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56CE2F95" w:rsidR="003674D2" w:rsidRPr="0094324D" w:rsidRDefault="009B5D0E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DRAWING THE HANDS ON </w:t>
      </w:r>
      <w:r w:rsidR="00EE7C1F">
        <w:rPr>
          <w:rFonts w:asciiTheme="majorHAnsi" w:eastAsia="Times New Roman" w:hAnsiTheme="majorHAnsi"/>
          <w:b/>
          <w:sz w:val="28"/>
          <w:szCs w:val="28"/>
        </w:rPr>
        <w:t xml:space="preserve">THE CLOCK FACE </w:t>
      </w:r>
    </w:p>
    <w:p w14:paraId="24A336E1" w14:textId="77777777" w:rsidR="009F377E" w:rsidRPr="0094324D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1921"/>
        <w:gridCol w:w="651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  <w:gridSpan w:val="2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8EC8955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F32E3F" w14:textId="53003F5A" w:rsidR="00245B3D" w:rsidRDefault="00210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210C3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Asks pupils – </w:t>
            </w:r>
          </w:p>
          <w:p w14:paraId="4B8B3CAE" w14:textId="77777777" w:rsidR="00423844" w:rsidRPr="006D4B07" w:rsidRDefault="00423844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5195EAE2" w14:textId="3B9A4DC5" w:rsidR="008665CE" w:rsidRDefault="00F05433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0543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Which of these represent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minutes </w:t>
            </w:r>
            <w:r w:rsidR="00806E9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or</w:t>
            </w:r>
            <w:bookmarkStart w:id="0" w:name="_GoBack"/>
            <w:bookmarkEnd w:id="0"/>
            <w:r w:rsidR="00E0647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hours hand?</w:t>
            </w:r>
          </w:p>
          <w:p w14:paraId="6A48609A" w14:textId="77777777" w:rsidR="003F4FDB" w:rsidRDefault="003F4FD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17D5B236" w:rsidR="00E0647C" w:rsidRPr="00F05433" w:rsidRDefault="00E0647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02A7C380" w14:textId="123CC688" w:rsidR="00886D23" w:rsidRPr="0094324D" w:rsidRDefault="00B3498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F027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13536" behindDoc="0" locked="0" layoutInCell="1" allowOverlap="1" wp14:anchorId="2BF67FF5" wp14:editId="40A4DA67">
                  <wp:simplePos x="0" y="0"/>
                  <wp:positionH relativeFrom="column">
                    <wp:posOffset>-191135</wp:posOffset>
                  </wp:positionH>
                  <wp:positionV relativeFrom="paragraph">
                    <wp:posOffset>1156970</wp:posOffset>
                  </wp:positionV>
                  <wp:extent cx="1419225" cy="393700"/>
                  <wp:effectExtent l="0" t="1587" r="7937" b="7938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19225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5433" w:rsidRPr="009F027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15584" behindDoc="0" locked="0" layoutInCell="1" allowOverlap="1" wp14:anchorId="7D44EA48" wp14:editId="4098FAA4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1253490</wp:posOffset>
                  </wp:positionV>
                  <wp:extent cx="1038225" cy="361950"/>
                  <wp:effectExtent l="0" t="4762" r="4762" b="4763"/>
                  <wp:wrapTopAndBottom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382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72" w:type="dxa"/>
            <w:gridSpan w:val="2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7C6B0E3C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D282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clocks</w:t>
            </w:r>
            <w:r w:rsidR="002C778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 w:rsidR="00961F0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C778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a </w:t>
            </w:r>
            <w:r w:rsidR="00961F0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cut </w:t>
            </w:r>
            <w:r w:rsidR="008C749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color cardboard to represent blue </w:t>
            </w:r>
            <w:r w:rsidR="00F540A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minutes</w:t>
            </w:r>
            <w:r w:rsidR="008C749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hand and red </w:t>
            </w:r>
            <w:r w:rsidR="00F540A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hours hand. </w:t>
            </w:r>
            <w:r w:rsidR="00C176E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Color pens.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F016B2C" w14:textId="4512467F" w:rsidR="001D0EE3" w:rsidRDefault="001D0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68C21DB" w14:textId="43EFB3E8" w:rsidR="00942700" w:rsidRDefault="00F243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Guides a</w:t>
            </w:r>
            <w:r w:rsidR="00942700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sks pupils</w:t>
            </w: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to </w:t>
            </w:r>
            <w:r w:rsidR="00942700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– </w:t>
            </w:r>
          </w:p>
          <w:p w14:paraId="69243014" w14:textId="2C555F5C" w:rsidR="00942700" w:rsidRDefault="0094270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791BDB0" w14:textId="12F8B84F" w:rsidR="00396EF8" w:rsidRDefault="009717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Draw </w:t>
            </w:r>
            <w:r w:rsidR="007C2E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minutes and hours hands on clock face. </w:t>
            </w:r>
          </w:p>
          <w:p w14:paraId="17E7FD31" w14:textId="77777777" w:rsidR="008062CA" w:rsidRDefault="008062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3E769061" w:rsidR="008062CA" w:rsidRPr="0094324D" w:rsidRDefault="008062CA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E703489" w14:textId="77777777" w:rsidR="00BD2885" w:rsidRDefault="00BD2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530F8344" w:rsidR="007426C0" w:rsidRPr="0094324D" w:rsidRDefault="007426C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426C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17632" behindDoc="0" locked="0" layoutInCell="1" allowOverlap="1" wp14:anchorId="152B99AD" wp14:editId="0F7A6A8A">
                  <wp:simplePos x="0" y="0"/>
                  <wp:positionH relativeFrom="column">
                    <wp:posOffset>309327</wp:posOffset>
                  </wp:positionH>
                  <wp:positionV relativeFrom="paragraph">
                    <wp:posOffset>625803</wp:posOffset>
                  </wp:positionV>
                  <wp:extent cx="1333500" cy="1314450"/>
                  <wp:effectExtent l="0" t="0" r="0" b="0"/>
                  <wp:wrapTopAndBottom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72" w:type="dxa"/>
            <w:gridSpan w:val="2"/>
          </w:tcPr>
          <w:p w14:paraId="3533AE5D" w14:textId="77777777" w:rsidR="0011722A" w:rsidRDefault="0011722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32D9D38A" w:rsidR="008062CA" w:rsidRPr="0094324D" w:rsidRDefault="008062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Drawing clock face with time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4609D6C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5E7D07F5" w:rsidR="00D86704" w:rsidRPr="00FD09D6" w:rsidRDefault="00FD0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Guides</w:t>
            </w:r>
            <w:r w:rsidR="00EB5BD3"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pupils to – </w:t>
            </w:r>
          </w:p>
          <w:p w14:paraId="4548A633" w14:textId="77777777" w:rsidR="00FD09D6" w:rsidRDefault="00FD0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2C4410CF" w14:textId="3CB0E3F9" w:rsidR="00A86BB1" w:rsidRDefault="00E0282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  <w:r w:rsidRPr="00E02826"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  <w:t xml:space="preserve">Put the minutes hand on 12 and hours hand on </w:t>
            </w:r>
            <w:r w:rsidR="003A2222"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  <w:t>7</w:t>
            </w:r>
            <w:r w:rsidRPr="00E02826"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  <w:t xml:space="preserve"> on the clock face.</w:t>
            </w:r>
          </w:p>
          <w:p w14:paraId="6926898B" w14:textId="06777B48" w:rsidR="00CF2A8A" w:rsidRDefault="00CF2A8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  <w:p w14:paraId="30C12E35" w14:textId="5601C4F4" w:rsidR="00CF2A8A" w:rsidRDefault="00C96BB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  <w:t xml:space="preserve">Do the same with other clock faces. </w:t>
            </w:r>
          </w:p>
          <w:p w14:paraId="69DDF7E7" w14:textId="77777777" w:rsidR="003A2222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  <w:p w14:paraId="78DC7511" w14:textId="4A459124" w:rsidR="003A2222" w:rsidRPr="00E02826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4358812" w14:textId="6C7F5871" w:rsidR="008D5A79" w:rsidRDefault="008D5A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2C0564A5" w:rsidR="00980D17" w:rsidRPr="00CA60CE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18656" behindDoc="0" locked="0" layoutInCell="1" allowOverlap="1" wp14:anchorId="65F2D545" wp14:editId="5436A06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333375</wp:posOffset>
                  </wp:positionV>
                  <wp:extent cx="2115820" cy="1798320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179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72" w:type="dxa"/>
            <w:gridSpan w:val="2"/>
          </w:tcPr>
          <w:p w14:paraId="6B018283" w14:textId="77777777" w:rsidR="00423221" w:rsidRDefault="0042322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09505CB7" w:rsidR="00B83E83" w:rsidRPr="0094324D" w:rsidRDefault="00922E3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Showing time on clock faces. </w:t>
            </w:r>
          </w:p>
        </w:tc>
      </w:tr>
      <w:tr w:rsidR="00600AAF" w:rsidRPr="0094324D" w14:paraId="13B465DD" w14:textId="77777777" w:rsidTr="00600AAF">
        <w:trPr>
          <w:gridAfter w:val="1"/>
          <w:wAfter w:w="651" w:type="dxa"/>
        </w:trPr>
        <w:tc>
          <w:tcPr>
            <w:tcW w:w="1890" w:type="dxa"/>
          </w:tcPr>
          <w:p w14:paraId="1CB9E94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30218B3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2B4F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1FB270D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26A8797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06BB8CB4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F1CE162" w14:textId="77777777" w:rsidR="00FC0984" w:rsidRPr="0094324D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1F3B61B" w14:textId="561B44BF" w:rsidR="001D3FE2" w:rsidRPr="00B9704D" w:rsidRDefault="00317024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3548" w:type="dxa"/>
          </w:tcPr>
          <w:p w14:paraId="2D9E304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1C7C46" w14:textId="77777777" w:rsidR="00477023" w:rsidRDefault="00317024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7FB8263F" w14:textId="77777777" w:rsidR="00CD434F" w:rsidRDefault="00CD434F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6A28A39" w14:textId="61E9A388" w:rsidR="00C20C66" w:rsidRPr="001D1D78" w:rsidRDefault="00C20C66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0F842091" w14:textId="4A672569" w:rsidR="00EA27AD" w:rsidRDefault="00EA27AD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80FFA80" w14:textId="16409653" w:rsidR="00CE29AC" w:rsidRPr="004F77C4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2809E42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AD889CE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A40E99">
        <w:rPr>
          <w:rFonts w:asciiTheme="majorHAnsi" w:hAnsiTheme="majorHAnsi"/>
          <w:b/>
          <w:i/>
          <w:color w:val="000000" w:themeColor="text1"/>
          <w:sz w:val="28"/>
          <w:szCs w:val="28"/>
        </w:rPr>
        <w:t>1.</w:t>
      </w:r>
    </w:p>
    <w:p w14:paraId="7BE7B970" w14:textId="4AFDA6C7" w:rsidR="00273CF8" w:rsidRDefault="00F5134F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0704" behindDoc="0" locked="0" layoutInCell="1" allowOverlap="1" wp14:anchorId="70B314D6" wp14:editId="4C5FCC94">
            <wp:simplePos x="0" y="0"/>
            <wp:positionH relativeFrom="column">
              <wp:posOffset>687705</wp:posOffset>
            </wp:positionH>
            <wp:positionV relativeFrom="paragraph">
              <wp:posOffset>1469390</wp:posOffset>
            </wp:positionV>
            <wp:extent cx="1419225" cy="371475"/>
            <wp:effectExtent l="0" t="9525" r="0" b="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192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EF9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</w:t>
      </w:r>
      <w:r w:rsidR="00064E4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Materials </w:t>
      </w:r>
    </w:p>
    <w:p w14:paraId="2A13160A" w14:textId="2C8B1AC5" w:rsidR="00AD4AC5" w:rsidRDefault="000A7C5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31106E54" wp14:editId="698B8C8B">
            <wp:simplePos x="0" y="0"/>
            <wp:positionH relativeFrom="column">
              <wp:posOffset>3195320</wp:posOffset>
            </wp:positionH>
            <wp:positionV relativeFrom="paragraph">
              <wp:posOffset>603885</wp:posOffset>
            </wp:positionV>
            <wp:extent cx="1333500" cy="13144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2752" behindDoc="0" locked="0" layoutInCell="1" allowOverlap="1" wp14:anchorId="4ECE5D37" wp14:editId="6F8EBD9F">
            <wp:simplePos x="0" y="0"/>
            <wp:positionH relativeFrom="column">
              <wp:posOffset>1921510</wp:posOffset>
            </wp:positionH>
            <wp:positionV relativeFrom="paragraph">
              <wp:posOffset>1085215</wp:posOffset>
            </wp:positionV>
            <wp:extent cx="1038225" cy="361950"/>
            <wp:effectExtent l="0" t="4762" r="4762" b="4763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382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2A73A6" w14:textId="5881C549" w:rsidR="00DC68BC" w:rsidRDefault="00DC68BC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98D84CE" w14:textId="0EE71B35" w:rsidR="00DC68BC" w:rsidRDefault="00DC68BC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9D90763" w14:textId="51DCD6F8" w:rsidR="005C315E" w:rsidRPr="0094324D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5C315E" w:rsidRPr="0094324D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B8451" w14:textId="77777777" w:rsidR="00373C21" w:rsidRDefault="00373C21" w:rsidP="004630F3">
      <w:pPr>
        <w:spacing w:after="0" w:line="240" w:lineRule="auto"/>
      </w:pPr>
      <w:r>
        <w:separator/>
      </w:r>
    </w:p>
  </w:endnote>
  <w:endnote w:type="continuationSeparator" w:id="0">
    <w:p w14:paraId="44A47384" w14:textId="77777777" w:rsidR="00373C21" w:rsidRDefault="00373C21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FDBEF" w14:textId="77777777" w:rsidR="00373C21" w:rsidRDefault="00373C21" w:rsidP="004630F3">
      <w:pPr>
        <w:spacing w:after="0" w:line="240" w:lineRule="auto"/>
      </w:pPr>
      <w:r>
        <w:separator/>
      </w:r>
    </w:p>
  </w:footnote>
  <w:footnote w:type="continuationSeparator" w:id="0">
    <w:p w14:paraId="44D722C2" w14:textId="77777777" w:rsidR="00373C21" w:rsidRDefault="00373C21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6CC4"/>
    <w:rsid w:val="00017947"/>
    <w:rsid w:val="0002111F"/>
    <w:rsid w:val="00022148"/>
    <w:rsid w:val="00024DC5"/>
    <w:rsid w:val="000262CC"/>
    <w:rsid w:val="000305BF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142C"/>
    <w:rsid w:val="000639A9"/>
    <w:rsid w:val="00064E44"/>
    <w:rsid w:val="00066970"/>
    <w:rsid w:val="00067F3C"/>
    <w:rsid w:val="000701C5"/>
    <w:rsid w:val="00070E75"/>
    <w:rsid w:val="00071946"/>
    <w:rsid w:val="00071F04"/>
    <w:rsid w:val="00077EC8"/>
    <w:rsid w:val="00083B05"/>
    <w:rsid w:val="00084100"/>
    <w:rsid w:val="000856FB"/>
    <w:rsid w:val="0009099E"/>
    <w:rsid w:val="0009124E"/>
    <w:rsid w:val="00092358"/>
    <w:rsid w:val="00093B21"/>
    <w:rsid w:val="00094120"/>
    <w:rsid w:val="00095F9C"/>
    <w:rsid w:val="00097CB7"/>
    <w:rsid w:val="000A2035"/>
    <w:rsid w:val="000A2ADB"/>
    <w:rsid w:val="000A3CB1"/>
    <w:rsid w:val="000A648C"/>
    <w:rsid w:val="000A7513"/>
    <w:rsid w:val="000A7C53"/>
    <w:rsid w:val="000B09CA"/>
    <w:rsid w:val="000B1E95"/>
    <w:rsid w:val="000B2A54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5B5A"/>
    <w:rsid w:val="000F6EFC"/>
    <w:rsid w:val="001061ED"/>
    <w:rsid w:val="001068C9"/>
    <w:rsid w:val="00107174"/>
    <w:rsid w:val="0011509B"/>
    <w:rsid w:val="00115A77"/>
    <w:rsid w:val="0011722A"/>
    <w:rsid w:val="001205E0"/>
    <w:rsid w:val="00121342"/>
    <w:rsid w:val="0012252A"/>
    <w:rsid w:val="0012338E"/>
    <w:rsid w:val="00124591"/>
    <w:rsid w:val="00124941"/>
    <w:rsid w:val="001272BE"/>
    <w:rsid w:val="00130127"/>
    <w:rsid w:val="00131C7E"/>
    <w:rsid w:val="0013273A"/>
    <w:rsid w:val="001352C3"/>
    <w:rsid w:val="001353CA"/>
    <w:rsid w:val="00135B31"/>
    <w:rsid w:val="0014215E"/>
    <w:rsid w:val="001425A2"/>
    <w:rsid w:val="00142A4C"/>
    <w:rsid w:val="0014582B"/>
    <w:rsid w:val="00150821"/>
    <w:rsid w:val="00154A8B"/>
    <w:rsid w:val="00154AD9"/>
    <w:rsid w:val="00154D42"/>
    <w:rsid w:val="001561DD"/>
    <w:rsid w:val="00157805"/>
    <w:rsid w:val="00160B5E"/>
    <w:rsid w:val="001646D3"/>
    <w:rsid w:val="00172370"/>
    <w:rsid w:val="00172FF7"/>
    <w:rsid w:val="001750BD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6743"/>
    <w:rsid w:val="001A132F"/>
    <w:rsid w:val="001A3429"/>
    <w:rsid w:val="001A65E6"/>
    <w:rsid w:val="001A73EF"/>
    <w:rsid w:val="001A7AE6"/>
    <w:rsid w:val="001B0DC5"/>
    <w:rsid w:val="001B29A7"/>
    <w:rsid w:val="001B2E25"/>
    <w:rsid w:val="001B5324"/>
    <w:rsid w:val="001B5644"/>
    <w:rsid w:val="001B6525"/>
    <w:rsid w:val="001B70B0"/>
    <w:rsid w:val="001C298C"/>
    <w:rsid w:val="001C504C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D0C"/>
    <w:rsid w:val="001F49DF"/>
    <w:rsid w:val="001F4BFA"/>
    <w:rsid w:val="001F7F4C"/>
    <w:rsid w:val="00202017"/>
    <w:rsid w:val="00204C1B"/>
    <w:rsid w:val="00206C17"/>
    <w:rsid w:val="0020737C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6A9"/>
    <w:rsid w:val="00283647"/>
    <w:rsid w:val="00283EF9"/>
    <w:rsid w:val="00285D41"/>
    <w:rsid w:val="0028699F"/>
    <w:rsid w:val="00292324"/>
    <w:rsid w:val="002960E4"/>
    <w:rsid w:val="002A0411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FBA"/>
    <w:rsid w:val="002C2795"/>
    <w:rsid w:val="002C309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4BA5"/>
    <w:rsid w:val="002E728F"/>
    <w:rsid w:val="002F28DB"/>
    <w:rsid w:val="002F39A3"/>
    <w:rsid w:val="002F5061"/>
    <w:rsid w:val="002F6A3D"/>
    <w:rsid w:val="002F7186"/>
    <w:rsid w:val="002F7CEE"/>
    <w:rsid w:val="00300406"/>
    <w:rsid w:val="003031B3"/>
    <w:rsid w:val="00305E12"/>
    <w:rsid w:val="003113AB"/>
    <w:rsid w:val="00312CFD"/>
    <w:rsid w:val="003149AA"/>
    <w:rsid w:val="00317024"/>
    <w:rsid w:val="00320746"/>
    <w:rsid w:val="003224B1"/>
    <w:rsid w:val="00322AB1"/>
    <w:rsid w:val="003241EB"/>
    <w:rsid w:val="003246CF"/>
    <w:rsid w:val="00324798"/>
    <w:rsid w:val="0032483C"/>
    <w:rsid w:val="00325401"/>
    <w:rsid w:val="00327F1E"/>
    <w:rsid w:val="00327FC0"/>
    <w:rsid w:val="00330CE4"/>
    <w:rsid w:val="00332D49"/>
    <w:rsid w:val="003331C2"/>
    <w:rsid w:val="003339A6"/>
    <w:rsid w:val="00333B49"/>
    <w:rsid w:val="00334576"/>
    <w:rsid w:val="003346DD"/>
    <w:rsid w:val="00334B92"/>
    <w:rsid w:val="003350A6"/>
    <w:rsid w:val="003375E2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6093B"/>
    <w:rsid w:val="00362465"/>
    <w:rsid w:val="00362BD7"/>
    <w:rsid w:val="0036317C"/>
    <w:rsid w:val="0036664C"/>
    <w:rsid w:val="00366DBC"/>
    <w:rsid w:val="003674D2"/>
    <w:rsid w:val="003702C9"/>
    <w:rsid w:val="00370ABD"/>
    <w:rsid w:val="00370AF0"/>
    <w:rsid w:val="00371EB7"/>
    <w:rsid w:val="00372508"/>
    <w:rsid w:val="00373148"/>
    <w:rsid w:val="00373C21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7365"/>
    <w:rsid w:val="003B793E"/>
    <w:rsid w:val="003C0A8B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402890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5414"/>
    <w:rsid w:val="004503D0"/>
    <w:rsid w:val="004505A2"/>
    <w:rsid w:val="0045195F"/>
    <w:rsid w:val="00454591"/>
    <w:rsid w:val="00455877"/>
    <w:rsid w:val="00457404"/>
    <w:rsid w:val="00461B67"/>
    <w:rsid w:val="00462976"/>
    <w:rsid w:val="004630F3"/>
    <w:rsid w:val="00463204"/>
    <w:rsid w:val="00463972"/>
    <w:rsid w:val="00464A32"/>
    <w:rsid w:val="0046512B"/>
    <w:rsid w:val="00467CD7"/>
    <w:rsid w:val="00467FE4"/>
    <w:rsid w:val="004721A3"/>
    <w:rsid w:val="0047512F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3358"/>
    <w:rsid w:val="00494A3C"/>
    <w:rsid w:val="00494C75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564A"/>
    <w:rsid w:val="004C5DE1"/>
    <w:rsid w:val="004D02DE"/>
    <w:rsid w:val="004D0315"/>
    <w:rsid w:val="004D0F51"/>
    <w:rsid w:val="004D282D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418A5"/>
    <w:rsid w:val="00541E17"/>
    <w:rsid w:val="00542894"/>
    <w:rsid w:val="00546C1E"/>
    <w:rsid w:val="00550BDF"/>
    <w:rsid w:val="0055358C"/>
    <w:rsid w:val="00553A0C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888"/>
    <w:rsid w:val="005A3FB1"/>
    <w:rsid w:val="005B12D4"/>
    <w:rsid w:val="005B378D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E009C"/>
    <w:rsid w:val="005E08AC"/>
    <w:rsid w:val="005E2B6D"/>
    <w:rsid w:val="005E4B9C"/>
    <w:rsid w:val="005F0B2C"/>
    <w:rsid w:val="005F3E50"/>
    <w:rsid w:val="005F456A"/>
    <w:rsid w:val="005F5060"/>
    <w:rsid w:val="005F6ECD"/>
    <w:rsid w:val="00600AAF"/>
    <w:rsid w:val="00600E82"/>
    <w:rsid w:val="006029FF"/>
    <w:rsid w:val="00602EE9"/>
    <w:rsid w:val="006039C9"/>
    <w:rsid w:val="00611189"/>
    <w:rsid w:val="00611AAD"/>
    <w:rsid w:val="00612099"/>
    <w:rsid w:val="00613058"/>
    <w:rsid w:val="00613B44"/>
    <w:rsid w:val="00614771"/>
    <w:rsid w:val="0061486C"/>
    <w:rsid w:val="00614A4D"/>
    <w:rsid w:val="006167D2"/>
    <w:rsid w:val="006167FD"/>
    <w:rsid w:val="006172F2"/>
    <w:rsid w:val="006176A2"/>
    <w:rsid w:val="00620AC9"/>
    <w:rsid w:val="00620C3F"/>
    <w:rsid w:val="006217C0"/>
    <w:rsid w:val="006218D2"/>
    <w:rsid w:val="00631E6B"/>
    <w:rsid w:val="006330B4"/>
    <w:rsid w:val="00633356"/>
    <w:rsid w:val="00633AFF"/>
    <w:rsid w:val="006357C5"/>
    <w:rsid w:val="00637ABA"/>
    <w:rsid w:val="00642B77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EF2"/>
    <w:rsid w:val="006922B9"/>
    <w:rsid w:val="00693C08"/>
    <w:rsid w:val="006946C0"/>
    <w:rsid w:val="00695AD1"/>
    <w:rsid w:val="006967E8"/>
    <w:rsid w:val="006A58E5"/>
    <w:rsid w:val="006A742D"/>
    <w:rsid w:val="006A7E18"/>
    <w:rsid w:val="006B09E0"/>
    <w:rsid w:val="006B18D7"/>
    <w:rsid w:val="006B26BF"/>
    <w:rsid w:val="006B2EC1"/>
    <w:rsid w:val="006B36FF"/>
    <w:rsid w:val="006B404B"/>
    <w:rsid w:val="006C0507"/>
    <w:rsid w:val="006C0699"/>
    <w:rsid w:val="006C08CA"/>
    <w:rsid w:val="006C1BEF"/>
    <w:rsid w:val="006C227E"/>
    <w:rsid w:val="006C2E56"/>
    <w:rsid w:val="006C681D"/>
    <w:rsid w:val="006D3540"/>
    <w:rsid w:val="006D4878"/>
    <w:rsid w:val="006D4B07"/>
    <w:rsid w:val="006D77CA"/>
    <w:rsid w:val="006E012F"/>
    <w:rsid w:val="006E10DC"/>
    <w:rsid w:val="006E4718"/>
    <w:rsid w:val="006F12EC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3B30"/>
    <w:rsid w:val="00735008"/>
    <w:rsid w:val="0073588F"/>
    <w:rsid w:val="00735FCA"/>
    <w:rsid w:val="00737993"/>
    <w:rsid w:val="007426C0"/>
    <w:rsid w:val="007431DB"/>
    <w:rsid w:val="00743907"/>
    <w:rsid w:val="00744383"/>
    <w:rsid w:val="0074495B"/>
    <w:rsid w:val="00745043"/>
    <w:rsid w:val="00745AC3"/>
    <w:rsid w:val="007477A3"/>
    <w:rsid w:val="00747AD0"/>
    <w:rsid w:val="007514B3"/>
    <w:rsid w:val="0075169D"/>
    <w:rsid w:val="007567FD"/>
    <w:rsid w:val="00757931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3683"/>
    <w:rsid w:val="007747E2"/>
    <w:rsid w:val="00775F5A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5A9F"/>
    <w:rsid w:val="0079623D"/>
    <w:rsid w:val="00796C3E"/>
    <w:rsid w:val="00797B83"/>
    <w:rsid w:val="007A0493"/>
    <w:rsid w:val="007A1B86"/>
    <w:rsid w:val="007A1F9E"/>
    <w:rsid w:val="007A2FF8"/>
    <w:rsid w:val="007A30D9"/>
    <w:rsid w:val="007A31C5"/>
    <w:rsid w:val="007A4D9B"/>
    <w:rsid w:val="007A65FA"/>
    <w:rsid w:val="007A77E2"/>
    <w:rsid w:val="007B1560"/>
    <w:rsid w:val="007B1C36"/>
    <w:rsid w:val="007B3A3D"/>
    <w:rsid w:val="007B490A"/>
    <w:rsid w:val="007B7A30"/>
    <w:rsid w:val="007B7DA9"/>
    <w:rsid w:val="007C0D52"/>
    <w:rsid w:val="007C2E39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72"/>
    <w:rsid w:val="007E40AD"/>
    <w:rsid w:val="007E423D"/>
    <w:rsid w:val="007E7881"/>
    <w:rsid w:val="007E78A4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2128"/>
    <w:rsid w:val="008062CA"/>
    <w:rsid w:val="00806E95"/>
    <w:rsid w:val="00807FB5"/>
    <w:rsid w:val="00812E13"/>
    <w:rsid w:val="00820CC3"/>
    <w:rsid w:val="00821F06"/>
    <w:rsid w:val="00824D83"/>
    <w:rsid w:val="0082532C"/>
    <w:rsid w:val="00826619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7690"/>
    <w:rsid w:val="00861D3D"/>
    <w:rsid w:val="008625E5"/>
    <w:rsid w:val="0086429E"/>
    <w:rsid w:val="008644B7"/>
    <w:rsid w:val="008665CE"/>
    <w:rsid w:val="00867626"/>
    <w:rsid w:val="00870B75"/>
    <w:rsid w:val="008712CC"/>
    <w:rsid w:val="00872F42"/>
    <w:rsid w:val="00874093"/>
    <w:rsid w:val="008748A9"/>
    <w:rsid w:val="00875015"/>
    <w:rsid w:val="008757E9"/>
    <w:rsid w:val="00875D37"/>
    <w:rsid w:val="0087729E"/>
    <w:rsid w:val="00882332"/>
    <w:rsid w:val="00886565"/>
    <w:rsid w:val="00886D23"/>
    <w:rsid w:val="008872DB"/>
    <w:rsid w:val="0089298F"/>
    <w:rsid w:val="00894919"/>
    <w:rsid w:val="008951D6"/>
    <w:rsid w:val="00895DB1"/>
    <w:rsid w:val="008A06FA"/>
    <w:rsid w:val="008A1C64"/>
    <w:rsid w:val="008A3A5F"/>
    <w:rsid w:val="008A68F6"/>
    <w:rsid w:val="008A6C33"/>
    <w:rsid w:val="008A7BEB"/>
    <w:rsid w:val="008B07A3"/>
    <w:rsid w:val="008B1CFF"/>
    <w:rsid w:val="008B201C"/>
    <w:rsid w:val="008B4A89"/>
    <w:rsid w:val="008B6340"/>
    <w:rsid w:val="008B77B1"/>
    <w:rsid w:val="008B7C63"/>
    <w:rsid w:val="008C1FF6"/>
    <w:rsid w:val="008C421A"/>
    <w:rsid w:val="008C749D"/>
    <w:rsid w:val="008D0023"/>
    <w:rsid w:val="008D0C1A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2726"/>
    <w:rsid w:val="00913481"/>
    <w:rsid w:val="00922C56"/>
    <w:rsid w:val="00922E33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904"/>
    <w:rsid w:val="00945EFE"/>
    <w:rsid w:val="009464B6"/>
    <w:rsid w:val="009474E1"/>
    <w:rsid w:val="009521EF"/>
    <w:rsid w:val="00953F8F"/>
    <w:rsid w:val="00954AE7"/>
    <w:rsid w:val="00954C32"/>
    <w:rsid w:val="00954F14"/>
    <w:rsid w:val="009575D7"/>
    <w:rsid w:val="00961F0F"/>
    <w:rsid w:val="00965770"/>
    <w:rsid w:val="00965D5B"/>
    <w:rsid w:val="00966F15"/>
    <w:rsid w:val="00967978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7CBE"/>
    <w:rsid w:val="009910E2"/>
    <w:rsid w:val="009922FB"/>
    <w:rsid w:val="009938CF"/>
    <w:rsid w:val="009A1903"/>
    <w:rsid w:val="009A319A"/>
    <w:rsid w:val="009A5319"/>
    <w:rsid w:val="009A655E"/>
    <w:rsid w:val="009B12E7"/>
    <w:rsid w:val="009B3315"/>
    <w:rsid w:val="009B444F"/>
    <w:rsid w:val="009B4CC5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74E2"/>
    <w:rsid w:val="009D09AE"/>
    <w:rsid w:val="009D7B18"/>
    <w:rsid w:val="009D7BCA"/>
    <w:rsid w:val="009E23F3"/>
    <w:rsid w:val="009E3997"/>
    <w:rsid w:val="009F0272"/>
    <w:rsid w:val="009F02CF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6E2A"/>
    <w:rsid w:val="00A070C8"/>
    <w:rsid w:val="00A078F9"/>
    <w:rsid w:val="00A07CEB"/>
    <w:rsid w:val="00A07EAD"/>
    <w:rsid w:val="00A168F3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40E99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3C14"/>
    <w:rsid w:val="00A64331"/>
    <w:rsid w:val="00A650C6"/>
    <w:rsid w:val="00A66950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3712"/>
    <w:rsid w:val="00A84A16"/>
    <w:rsid w:val="00A85E66"/>
    <w:rsid w:val="00A8621B"/>
    <w:rsid w:val="00A86BB1"/>
    <w:rsid w:val="00A86E84"/>
    <w:rsid w:val="00A92CE5"/>
    <w:rsid w:val="00AA55F2"/>
    <w:rsid w:val="00AA655A"/>
    <w:rsid w:val="00AA6CD3"/>
    <w:rsid w:val="00AA6EA4"/>
    <w:rsid w:val="00AA72B4"/>
    <w:rsid w:val="00AB096A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E004C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233A"/>
    <w:rsid w:val="00B05058"/>
    <w:rsid w:val="00B061A5"/>
    <w:rsid w:val="00B0639F"/>
    <w:rsid w:val="00B11CDF"/>
    <w:rsid w:val="00B12313"/>
    <w:rsid w:val="00B13079"/>
    <w:rsid w:val="00B13BCB"/>
    <w:rsid w:val="00B161F3"/>
    <w:rsid w:val="00B163BA"/>
    <w:rsid w:val="00B17BD4"/>
    <w:rsid w:val="00B2037B"/>
    <w:rsid w:val="00B21C13"/>
    <w:rsid w:val="00B25FCF"/>
    <w:rsid w:val="00B322E3"/>
    <w:rsid w:val="00B326B4"/>
    <w:rsid w:val="00B3498E"/>
    <w:rsid w:val="00B375F4"/>
    <w:rsid w:val="00B378B5"/>
    <w:rsid w:val="00B379C0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2AD7"/>
    <w:rsid w:val="00B72C1B"/>
    <w:rsid w:val="00B73914"/>
    <w:rsid w:val="00B74112"/>
    <w:rsid w:val="00B747FE"/>
    <w:rsid w:val="00B76A95"/>
    <w:rsid w:val="00B77A38"/>
    <w:rsid w:val="00B77B2A"/>
    <w:rsid w:val="00B80338"/>
    <w:rsid w:val="00B816C0"/>
    <w:rsid w:val="00B82F8B"/>
    <w:rsid w:val="00B83E83"/>
    <w:rsid w:val="00B85C33"/>
    <w:rsid w:val="00B85EDF"/>
    <w:rsid w:val="00B90A3D"/>
    <w:rsid w:val="00B914E6"/>
    <w:rsid w:val="00B9190A"/>
    <w:rsid w:val="00B91D30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DA1"/>
    <w:rsid w:val="00BA43D2"/>
    <w:rsid w:val="00BA4A35"/>
    <w:rsid w:val="00BA6194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2885"/>
    <w:rsid w:val="00BD28B7"/>
    <w:rsid w:val="00BD4EB6"/>
    <w:rsid w:val="00BD4EC1"/>
    <w:rsid w:val="00BD6E0C"/>
    <w:rsid w:val="00BD76D1"/>
    <w:rsid w:val="00BE17D3"/>
    <w:rsid w:val="00BE5A54"/>
    <w:rsid w:val="00BF4EBC"/>
    <w:rsid w:val="00BF5280"/>
    <w:rsid w:val="00BF5DA6"/>
    <w:rsid w:val="00BF66FD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35E7"/>
    <w:rsid w:val="00C36024"/>
    <w:rsid w:val="00C36440"/>
    <w:rsid w:val="00C3758C"/>
    <w:rsid w:val="00C4154A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890"/>
    <w:rsid w:val="00C643C6"/>
    <w:rsid w:val="00C64769"/>
    <w:rsid w:val="00C65287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DE8"/>
    <w:rsid w:val="00C76400"/>
    <w:rsid w:val="00C76D9D"/>
    <w:rsid w:val="00C77D6F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6BBD"/>
    <w:rsid w:val="00CA10F4"/>
    <w:rsid w:val="00CA1FD7"/>
    <w:rsid w:val="00CA337B"/>
    <w:rsid w:val="00CA4A2C"/>
    <w:rsid w:val="00CA5213"/>
    <w:rsid w:val="00CA60CE"/>
    <w:rsid w:val="00CB4207"/>
    <w:rsid w:val="00CB65CA"/>
    <w:rsid w:val="00CB6C0A"/>
    <w:rsid w:val="00CC0882"/>
    <w:rsid w:val="00CC50B5"/>
    <w:rsid w:val="00CD1A9E"/>
    <w:rsid w:val="00CD3B8B"/>
    <w:rsid w:val="00CD3BBA"/>
    <w:rsid w:val="00CD434F"/>
    <w:rsid w:val="00CD461F"/>
    <w:rsid w:val="00CD4767"/>
    <w:rsid w:val="00CD6E4B"/>
    <w:rsid w:val="00CD7326"/>
    <w:rsid w:val="00CE061A"/>
    <w:rsid w:val="00CE0E4A"/>
    <w:rsid w:val="00CE29AC"/>
    <w:rsid w:val="00CE31EC"/>
    <w:rsid w:val="00CE5179"/>
    <w:rsid w:val="00CE7176"/>
    <w:rsid w:val="00CE783A"/>
    <w:rsid w:val="00CF1404"/>
    <w:rsid w:val="00CF2A8A"/>
    <w:rsid w:val="00CF2D2B"/>
    <w:rsid w:val="00CF3495"/>
    <w:rsid w:val="00CF3697"/>
    <w:rsid w:val="00CF5FC2"/>
    <w:rsid w:val="00CF7606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42C49"/>
    <w:rsid w:val="00D43E0A"/>
    <w:rsid w:val="00D45732"/>
    <w:rsid w:val="00D463E1"/>
    <w:rsid w:val="00D46BFF"/>
    <w:rsid w:val="00D504FE"/>
    <w:rsid w:val="00D54161"/>
    <w:rsid w:val="00D54F8C"/>
    <w:rsid w:val="00D54FBA"/>
    <w:rsid w:val="00D620E1"/>
    <w:rsid w:val="00D6274E"/>
    <w:rsid w:val="00D62EA5"/>
    <w:rsid w:val="00D648BD"/>
    <w:rsid w:val="00D653CE"/>
    <w:rsid w:val="00D71A28"/>
    <w:rsid w:val="00D7391A"/>
    <w:rsid w:val="00D75BEE"/>
    <w:rsid w:val="00D80A3D"/>
    <w:rsid w:val="00D80AB5"/>
    <w:rsid w:val="00D8170A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E2971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62D9"/>
    <w:rsid w:val="00E0647C"/>
    <w:rsid w:val="00E06DD2"/>
    <w:rsid w:val="00E12045"/>
    <w:rsid w:val="00E12093"/>
    <w:rsid w:val="00E12C7C"/>
    <w:rsid w:val="00E1495A"/>
    <w:rsid w:val="00E213EE"/>
    <w:rsid w:val="00E21A5B"/>
    <w:rsid w:val="00E27301"/>
    <w:rsid w:val="00E306EC"/>
    <w:rsid w:val="00E32109"/>
    <w:rsid w:val="00E33BBD"/>
    <w:rsid w:val="00E340BC"/>
    <w:rsid w:val="00E344F8"/>
    <w:rsid w:val="00E346DF"/>
    <w:rsid w:val="00E3489C"/>
    <w:rsid w:val="00E37EFF"/>
    <w:rsid w:val="00E42303"/>
    <w:rsid w:val="00E45FD6"/>
    <w:rsid w:val="00E46AD9"/>
    <w:rsid w:val="00E50596"/>
    <w:rsid w:val="00E5467A"/>
    <w:rsid w:val="00E608B1"/>
    <w:rsid w:val="00E60F0A"/>
    <w:rsid w:val="00E61A28"/>
    <w:rsid w:val="00E64AD9"/>
    <w:rsid w:val="00E65B77"/>
    <w:rsid w:val="00E67361"/>
    <w:rsid w:val="00E7081F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7792"/>
    <w:rsid w:val="00EA0163"/>
    <w:rsid w:val="00EA2799"/>
    <w:rsid w:val="00EA27AD"/>
    <w:rsid w:val="00EA30E7"/>
    <w:rsid w:val="00EA3B42"/>
    <w:rsid w:val="00EA583A"/>
    <w:rsid w:val="00EA5AE0"/>
    <w:rsid w:val="00EA6802"/>
    <w:rsid w:val="00EB31B8"/>
    <w:rsid w:val="00EB4CDB"/>
    <w:rsid w:val="00EB4E51"/>
    <w:rsid w:val="00EB5BD3"/>
    <w:rsid w:val="00EB68DC"/>
    <w:rsid w:val="00EB77A1"/>
    <w:rsid w:val="00EC0B0A"/>
    <w:rsid w:val="00EC1385"/>
    <w:rsid w:val="00EC170B"/>
    <w:rsid w:val="00EC21CF"/>
    <w:rsid w:val="00EC3ABB"/>
    <w:rsid w:val="00EC574F"/>
    <w:rsid w:val="00EC7AF7"/>
    <w:rsid w:val="00ED17D0"/>
    <w:rsid w:val="00ED1D74"/>
    <w:rsid w:val="00ED23BB"/>
    <w:rsid w:val="00ED27F4"/>
    <w:rsid w:val="00ED41B6"/>
    <w:rsid w:val="00EE0C89"/>
    <w:rsid w:val="00EE18B5"/>
    <w:rsid w:val="00EE5D9E"/>
    <w:rsid w:val="00EE710F"/>
    <w:rsid w:val="00EE7C1F"/>
    <w:rsid w:val="00EF17B9"/>
    <w:rsid w:val="00EF3E09"/>
    <w:rsid w:val="00EF3F62"/>
    <w:rsid w:val="00EF4A91"/>
    <w:rsid w:val="00EF7A5D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4346"/>
    <w:rsid w:val="00F2650B"/>
    <w:rsid w:val="00F26A14"/>
    <w:rsid w:val="00F3200E"/>
    <w:rsid w:val="00F33273"/>
    <w:rsid w:val="00F33A27"/>
    <w:rsid w:val="00F34071"/>
    <w:rsid w:val="00F341B3"/>
    <w:rsid w:val="00F348E5"/>
    <w:rsid w:val="00F350C9"/>
    <w:rsid w:val="00F35747"/>
    <w:rsid w:val="00F364A0"/>
    <w:rsid w:val="00F42B4A"/>
    <w:rsid w:val="00F42B70"/>
    <w:rsid w:val="00F42E6F"/>
    <w:rsid w:val="00F433C6"/>
    <w:rsid w:val="00F438D2"/>
    <w:rsid w:val="00F45823"/>
    <w:rsid w:val="00F46880"/>
    <w:rsid w:val="00F478F5"/>
    <w:rsid w:val="00F5134F"/>
    <w:rsid w:val="00F523FA"/>
    <w:rsid w:val="00F5366C"/>
    <w:rsid w:val="00F540AA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2055"/>
    <w:rsid w:val="00FA4C19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4528"/>
    <w:rsid w:val="00FE06EB"/>
    <w:rsid w:val="00FE0C8B"/>
    <w:rsid w:val="00FE26E3"/>
    <w:rsid w:val="00FE2E21"/>
    <w:rsid w:val="00FE342B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58</cp:revision>
  <dcterms:created xsi:type="dcterms:W3CDTF">2019-06-05T08:53:00Z</dcterms:created>
  <dcterms:modified xsi:type="dcterms:W3CDTF">2019-06-05T10:14:00Z</dcterms:modified>
</cp:coreProperties>
</file>