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34FAEDE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D7428F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53E7A04D" w:rsidR="009F377E" w:rsidRPr="00A43DFD" w:rsidRDefault="00D7428F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A43DFD">
        <w:rPr>
          <w:rFonts w:asciiTheme="majorHAnsi" w:eastAsia="Times New Roman" w:hAnsiTheme="majorHAnsi"/>
          <w:b/>
          <w:sz w:val="28"/>
          <w:szCs w:val="28"/>
        </w:rPr>
        <w:t>COMPARING AREA OF OBJECTS AND SHAPES</w:t>
      </w:r>
      <w:r w:rsidR="005E766E" w:rsidRPr="00A43DFD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6DE91F" w14:textId="77777777" w:rsidR="002E2FB3" w:rsidRDefault="002E2FB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7E908D" w14:textId="77777777" w:rsidR="0000140F" w:rsidRDefault="00A85BA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2856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– what shape is this?</w:t>
            </w:r>
          </w:p>
          <w:p w14:paraId="0B2ACA75" w14:textId="7AC2CC0C" w:rsidR="00285648" w:rsidRPr="00852F0F" w:rsidRDefault="0028564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them to compare the </w:t>
            </w:r>
            <w:r w:rsidR="00BF01D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shapes together by placing </w:t>
            </w:r>
            <w:r w:rsidR="004422A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other shape on the other. </w:t>
            </w:r>
            <w:r w:rsidR="007970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Then ask, what is the different between both shapes. </w:t>
            </w:r>
          </w:p>
        </w:tc>
        <w:tc>
          <w:tcPr>
            <w:tcW w:w="3548" w:type="dxa"/>
          </w:tcPr>
          <w:p w14:paraId="2D350049" w14:textId="01CEADA2" w:rsidR="003D53A3" w:rsidRDefault="00C9758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28B976" wp14:editId="57C152BD">
                      <wp:simplePos x="0" y="0"/>
                      <wp:positionH relativeFrom="column">
                        <wp:posOffset>-1598</wp:posOffset>
                      </wp:positionH>
                      <wp:positionV relativeFrom="paragraph">
                        <wp:posOffset>328049</wp:posOffset>
                      </wp:positionV>
                      <wp:extent cx="757084" cy="707390"/>
                      <wp:effectExtent l="0" t="0" r="24130" b="1651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084" cy="7073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66740" id="Rectangle 9" o:spid="_x0000_s1026" style="position:absolute;margin-left:-.15pt;margin-top:25.85pt;width:59.6pt;height:55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" fillcolor="#4472c4 [3204]" strokecolor="#1f3763 [1604]" strokeweight="1pt"/>
                  </w:pict>
                </mc:Fallback>
              </mc:AlternateContent>
            </w:r>
          </w:p>
          <w:p w14:paraId="7AC445EA" w14:textId="4ACBA6E6" w:rsidR="001D2658" w:rsidRDefault="00BD50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44C5A08" w14:textId="77777777" w:rsidR="001D2658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421FD7" w14:textId="04C1BB0A" w:rsidR="00C97581" w:rsidRDefault="00A85BA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57E0CB" wp14:editId="502D7D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196850</wp:posOffset>
                      </wp:positionV>
                      <wp:extent cx="1248410" cy="1189355"/>
                      <wp:effectExtent l="0" t="0" r="27940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410" cy="11893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F4E48" id="Rectangle 15" o:spid="_x0000_s1026" style="position:absolute;margin-left:-.15pt;margin-top:15.5pt;width:98.3pt;height:93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" fillcolor="#4472c4 [3204]" strokecolor="#1f3763 [1604]" strokeweight="1pt"/>
                  </w:pict>
                </mc:Fallback>
              </mc:AlternateContent>
            </w:r>
          </w:p>
          <w:p w14:paraId="02A7C380" w14:textId="39DA52D3" w:rsidR="00C97581" w:rsidRPr="0094324D" w:rsidRDefault="00C9758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65AE90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cut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out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shapes of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sizes </w:t>
            </w:r>
            <w:r w:rsidR="00AE3E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triangle, square, rectangle and circle.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10D69E0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395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7777777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93C0EF" w14:textId="3D82F645" w:rsidR="00F36787" w:rsidRDefault="00F95C5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compare </w:t>
            </w:r>
            <w:r w:rsidR="00D21C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following circles with one another</w:t>
            </w:r>
            <w:r w:rsidR="0049094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642E8B3B" w14:textId="68A0524A" w:rsidR="0049094A" w:rsidRDefault="0049094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981C463" w14:textId="27E0AB2D" w:rsidR="0049094A" w:rsidRDefault="004948D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While the pupils are comparing, guides them to use the word </w:t>
            </w:r>
            <w:r w:rsidR="000073D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‘area’ to state the difference. </w:t>
            </w: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65B4355" w14:textId="7F135899" w:rsidR="00761040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938631D" wp14:editId="6C698ABD">
                      <wp:simplePos x="0" y="0"/>
                      <wp:positionH relativeFrom="column">
                        <wp:posOffset>853686</wp:posOffset>
                      </wp:positionH>
                      <wp:positionV relativeFrom="paragraph">
                        <wp:posOffset>328787</wp:posOffset>
                      </wp:positionV>
                      <wp:extent cx="1002890" cy="963561"/>
                      <wp:effectExtent l="0" t="0" r="26035" b="2730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890" cy="96356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E8C4E" w14:textId="27FC5EFC" w:rsidR="00F95C5A" w:rsidRDefault="00F95C5A" w:rsidP="00F95C5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8631D" id="Oval 17" o:spid="_x0000_s1026" style="position:absolute;left:0;text-align:left;margin-left:67.2pt;margin-top:25.9pt;width:78.95pt;height:75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" fillcolor="#4472c4 [3204]" strokecolor="#1f3763 [1604]" strokeweight="1pt">
                      <v:stroke joinstyle="miter"/>
                      <v:textbox>
                        <w:txbxContent>
                          <w:p w14:paraId="7C4E8C4E" w14:textId="27FC5EFC" w:rsidR="00F95C5A" w:rsidRDefault="00F95C5A" w:rsidP="00F95C5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5E2146" wp14:editId="1FDEF05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328930</wp:posOffset>
                      </wp:positionV>
                      <wp:extent cx="697865" cy="756920"/>
                      <wp:effectExtent l="0" t="0" r="26035" b="2413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865" cy="7569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CDBD2A" w14:textId="46B70BA7" w:rsidR="007A1977" w:rsidRDefault="007A1977" w:rsidP="007A197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5E2146" id="Oval 16" o:spid="_x0000_s1027" style="position:absolute;left:0;text-align:left;margin-left:-.15pt;margin-top:25.9pt;width:54.95pt;height:5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" fillcolor="#4472c4 [3204]" strokecolor="#1f3763 [1604]" strokeweight="1pt">
                      <v:stroke joinstyle="miter"/>
                      <v:textbox>
                        <w:txbxContent>
                          <w:p w14:paraId="70CDBD2A" w14:textId="46B70BA7" w:rsidR="007A1977" w:rsidRDefault="007A1977" w:rsidP="007A197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903423A" w14:textId="77777777" w:rsidR="000719EA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7220678" w14:textId="77777777" w:rsidR="00F4324C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89BCB6" w14:textId="77777777" w:rsidR="00F4324C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FF8EF" w14:textId="1E405358" w:rsidR="00F4324C" w:rsidRDefault="007A19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761E07F" wp14:editId="32CA1A9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226490</wp:posOffset>
                      </wp:positionV>
                      <wp:extent cx="1366520" cy="1257935"/>
                      <wp:effectExtent l="0" t="0" r="24130" b="1841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6520" cy="12579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88F30" w14:textId="0E6B4A95" w:rsidR="00F95C5A" w:rsidRDefault="00F95C5A" w:rsidP="00F95C5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1E07F" id="Oval 18" o:spid="_x0000_s1028" style="position:absolute;left:0;text-align:left;margin-left:23.85pt;margin-top:17.85pt;width:107.6pt;height:99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" fillcolor="#4472c4 [3204]" strokecolor="#1f3763 [1604]" strokeweight="1pt">
                      <v:stroke joinstyle="miter"/>
                      <v:textbox>
                        <w:txbxContent>
                          <w:p w14:paraId="56E88F30" w14:textId="0E6B4A95" w:rsidR="00F95C5A" w:rsidRDefault="00F95C5A" w:rsidP="00F95C5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45A4835" w14:textId="3DDFF9B4" w:rsidR="00F4324C" w:rsidRPr="0094324D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D51A99E" w14:textId="77777777" w:rsidR="00162B51" w:rsidRDefault="00162B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5078909" w:rsidR="00F36787" w:rsidRPr="0094324D" w:rsidRDefault="00BF78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Comparing</w:t>
            </w:r>
            <w:r w:rsidR="00081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area of </w:t>
            </w:r>
            <w:r w:rsidR="00081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different</w:t>
            </w:r>
            <w:r w:rsidR="00366E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sizes of a circle.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F07B13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627A2E3B" w:rsidR="008360CA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4C681A" w14:textId="2E171DE9" w:rsidR="00D45108" w:rsidRDefault="006241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 </w:t>
            </w:r>
            <w:r w:rsidR="00D442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pupils to c</w:t>
            </w:r>
            <w:r w:rsidR="00D4510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ompare the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areas of </w:t>
            </w:r>
            <w:r w:rsidR="00D442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D442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following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shapes. </w:t>
            </w:r>
          </w:p>
          <w:p w14:paraId="47E33A9A" w14:textId="4C4253D1" w:rsidR="00716487" w:rsidRDefault="007164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7964E45" w14:textId="4AC2C610" w:rsidR="00716487" w:rsidRPr="00716487" w:rsidRDefault="007164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Note </w:t>
            </w:r>
            <w:r w:rsidR="00204D85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204D85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the shapes must be cut not on chart. </w:t>
            </w:r>
          </w:p>
          <w:p w14:paraId="1CD2195A" w14:textId="12B2E1E5" w:rsidR="00F51359" w:rsidRPr="00CF3C44" w:rsidRDefault="002261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58275BC6" w:rsidR="008D5A79" w:rsidRDefault="007164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1B1E33B3" wp14:editId="77D128CC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232410</wp:posOffset>
                  </wp:positionV>
                  <wp:extent cx="1887220" cy="2354580"/>
                  <wp:effectExtent l="0" t="0" r="0" b="7620"/>
                  <wp:wrapTopAndBottom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235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E2039" w14:textId="19992E68" w:rsidR="00265851" w:rsidRDefault="00265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40FBF2E0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BF3DBA9" w:rsidR="004F1680" w:rsidRPr="0094324D" w:rsidRDefault="00366E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Comparing</w:t>
            </w:r>
            <w:r w:rsidR="00EE14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areas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E14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shapes – triangles, squares, rectangles and circles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4915758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17594E8E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68C7C36A" w:rsidR="009514B5" w:rsidRDefault="009514B5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09339C2E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100216FA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214A8BF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33C9F33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84FB0B" w14:textId="399FC251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EE77CA" w14:textId="19C4E66B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52A09FA2" w:rsidR="00030038" w:rsidRPr="0094324D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030038" w:rsidRPr="0094324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A2831" w14:textId="77777777" w:rsidR="00800B0E" w:rsidRDefault="00800B0E" w:rsidP="004630F3">
      <w:pPr>
        <w:spacing w:after="0" w:line="240" w:lineRule="auto"/>
      </w:pPr>
      <w:r>
        <w:separator/>
      </w:r>
    </w:p>
  </w:endnote>
  <w:endnote w:type="continuationSeparator" w:id="0">
    <w:p w14:paraId="76A29419" w14:textId="77777777" w:rsidR="00800B0E" w:rsidRDefault="00800B0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5977" w14:textId="77777777" w:rsidR="00800B0E" w:rsidRDefault="00800B0E" w:rsidP="004630F3">
      <w:pPr>
        <w:spacing w:after="0" w:line="240" w:lineRule="auto"/>
      </w:pPr>
      <w:r>
        <w:separator/>
      </w:r>
    </w:p>
  </w:footnote>
  <w:footnote w:type="continuationSeparator" w:id="0">
    <w:p w14:paraId="7A79DD40" w14:textId="77777777" w:rsidR="00800B0E" w:rsidRDefault="00800B0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40F"/>
    <w:rsid w:val="00001BD0"/>
    <w:rsid w:val="0000477A"/>
    <w:rsid w:val="0000669E"/>
    <w:rsid w:val="00006FBD"/>
    <w:rsid w:val="000073D7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7EC8"/>
    <w:rsid w:val="00081664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72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30AF"/>
    <w:rsid w:val="001833B5"/>
    <w:rsid w:val="00183DDD"/>
    <w:rsid w:val="001859E9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C1B"/>
    <w:rsid w:val="00204D85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648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49F3"/>
    <w:rsid w:val="002C6D3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5E0"/>
    <w:rsid w:val="0036093B"/>
    <w:rsid w:val="00362465"/>
    <w:rsid w:val="00362BD7"/>
    <w:rsid w:val="0036317C"/>
    <w:rsid w:val="0036664C"/>
    <w:rsid w:val="00366DBC"/>
    <w:rsid w:val="00366E8F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53A3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402890"/>
    <w:rsid w:val="00407F7D"/>
    <w:rsid w:val="0041094F"/>
    <w:rsid w:val="004123C5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22AD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094A"/>
    <w:rsid w:val="00492054"/>
    <w:rsid w:val="00492A4A"/>
    <w:rsid w:val="00493358"/>
    <w:rsid w:val="00493956"/>
    <w:rsid w:val="00493A80"/>
    <w:rsid w:val="004948DC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3271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5C54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10D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113E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487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020"/>
    <w:rsid w:val="00797B83"/>
    <w:rsid w:val="007A0493"/>
    <w:rsid w:val="007A1977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B0E"/>
    <w:rsid w:val="00802128"/>
    <w:rsid w:val="00802585"/>
    <w:rsid w:val="008062CA"/>
    <w:rsid w:val="00806512"/>
    <w:rsid w:val="00806E95"/>
    <w:rsid w:val="00807FB5"/>
    <w:rsid w:val="00811E91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7690"/>
    <w:rsid w:val="008577CA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3511"/>
    <w:rsid w:val="00A43DFD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BAF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20B8"/>
    <w:rsid w:val="00AE2681"/>
    <w:rsid w:val="00AE268F"/>
    <w:rsid w:val="00AE3302"/>
    <w:rsid w:val="00AE33C2"/>
    <w:rsid w:val="00AE36F5"/>
    <w:rsid w:val="00AE3E06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0CA8"/>
    <w:rsid w:val="00B21C13"/>
    <w:rsid w:val="00B2347F"/>
    <w:rsid w:val="00B2540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01D6"/>
    <w:rsid w:val="00BF2EFA"/>
    <w:rsid w:val="00BF4EBC"/>
    <w:rsid w:val="00BF5280"/>
    <w:rsid w:val="00BF5BB5"/>
    <w:rsid w:val="00BF5DA6"/>
    <w:rsid w:val="00BF66FD"/>
    <w:rsid w:val="00BF6C30"/>
    <w:rsid w:val="00BF71DB"/>
    <w:rsid w:val="00BF78B8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97581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59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42DA"/>
    <w:rsid w:val="00D45108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28F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5595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49C"/>
    <w:rsid w:val="00EE18B5"/>
    <w:rsid w:val="00EE5D9E"/>
    <w:rsid w:val="00EE6E19"/>
    <w:rsid w:val="00EE710F"/>
    <w:rsid w:val="00EE7C1F"/>
    <w:rsid w:val="00EF17B9"/>
    <w:rsid w:val="00EF34FF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787"/>
    <w:rsid w:val="00F40A4C"/>
    <w:rsid w:val="00F42B4A"/>
    <w:rsid w:val="00F42B70"/>
    <w:rsid w:val="00F42E6F"/>
    <w:rsid w:val="00F4324C"/>
    <w:rsid w:val="00F433C6"/>
    <w:rsid w:val="00F438D2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5C5A"/>
    <w:rsid w:val="00F9786A"/>
    <w:rsid w:val="00F97BB5"/>
    <w:rsid w:val="00FA0142"/>
    <w:rsid w:val="00FA093A"/>
    <w:rsid w:val="00FA0D84"/>
    <w:rsid w:val="00FA1436"/>
    <w:rsid w:val="00FA2055"/>
    <w:rsid w:val="00FA4A3F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1143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39</cp:revision>
  <dcterms:created xsi:type="dcterms:W3CDTF">2019-06-22T20:25:00Z</dcterms:created>
  <dcterms:modified xsi:type="dcterms:W3CDTF">2019-06-22T21:09:00Z</dcterms:modified>
</cp:coreProperties>
</file>